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FC" w:rsidRPr="006D11F7" w:rsidRDefault="00331CFC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31CFC" w:rsidRPr="006D11F7" w:rsidRDefault="00331CFC" w:rsidP="00254307">
      <w:pPr>
        <w:pStyle w:val="10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приказом Минспорта России</w:t>
      </w:r>
    </w:p>
    <w:p w:rsidR="00331CFC" w:rsidRPr="006D11F7" w:rsidRDefault="00331CFC" w:rsidP="00254307">
      <w:pPr>
        <w:pStyle w:val="10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«08» июля</w:t>
      </w:r>
      <w:r>
        <w:rPr>
          <w:sz w:val="28"/>
          <w:szCs w:val="28"/>
        </w:rPr>
        <w:t xml:space="preserve"> </w:t>
      </w:r>
      <w:r w:rsidRPr="00336D7A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31CFC" w:rsidRPr="00D92CCB" w:rsidRDefault="00331CFC" w:rsidP="00254307">
      <w:pPr>
        <w:pStyle w:val="10"/>
        <w:tabs>
          <w:tab w:val="left" w:pos="4962"/>
          <w:tab w:val="left" w:pos="9050"/>
        </w:tabs>
        <w:ind w:firstLine="0"/>
        <w:jc w:val="center"/>
        <w:rPr>
          <w:b/>
          <w:bCs/>
          <w:sz w:val="28"/>
          <w:szCs w:val="28"/>
        </w:rPr>
      </w:pPr>
    </w:p>
    <w:p w:rsidR="00331CFC" w:rsidRDefault="00331CFC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331CFC" w:rsidRPr="00D92CCB" w:rsidRDefault="00331CFC" w:rsidP="00254307">
      <w:pPr>
        <w:pStyle w:val="1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31CFC" w:rsidRPr="00D92CCB" w:rsidRDefault="00331CFC" w:rsidP="00254307">
      <w:pPr>
        <w:pStyle w:val="1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>
        <w:rPr>
          <w:sz w:val="28"/>
          <w:szCs w:val="28"/>
        </w:rPr>
        <w:t>до 29</w:t>
      </w:r>
      <w:r w:rsidRPr="00D92CCB">
        <w:rPr>
          <w:sz w:val="28"/>
          <w:szCs w:val="28"/>
        </w:rPr>
        <w:t xml:space="preserve"> лет)</w:t>
      </w:r>
    </w:p>
    <w:p w:rsidR="00331CFC" w:rsidRPr="00E70969" w:rsidRDefault="00331CFC" w:rsidP="00254307">
      <w:pPr>
        <w:pStyle w:val="10"/>
        <w:ind w:firstLine="0"/>
        <w:jc w:val="left"/>
        <w:rPr>
          <w:sz w:val="18"/>
          <w:szCs w:val="18"/>
        </w:rPr>
      </w:pPr>
    </w:p>
    <w:p w:rsidR="00331CFC" w:rsidRPr="00B81FB9" w:rsidRDefault="00331CFC" w:rsidP="00E70969">
      <w:pPr>
        <w:pStyle w:val="10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331CFC" w:rsidRPr="00E70969" w:rsidRDefault="00331CFC" w:rsidP="00254307">
      <w:pPr>
        <w:pStyle w:val="10"/>
        <w:tabs>
          <w:tab w:val="left" w:pos="9064"/>
        </w:tabs>
        <w:ind w:firstLine="0"/>
        <w:jc w:val="center"/>
        <w:rPr>
          <w:b/>
          <w:bCs/>
        </w:rPr>
      </w:pPr>
    </w:p>
    <w:p w:rsidR="00331CFC" w:rsidRPr="00D92CCB" w:rsidRDefault="00331CFC" w:rsidP="00254307">
      <w:pPr>
        <w:pStyle w:val="10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331CFC" w:rsidRPr="00D92CCB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31CFC" w:rsidRPr="00D92CCB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331CFC" w:rsidRPr="00D92CCB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331CFC" w:rsidRPr="00D92CCB" w:rsidRDefault="00331CFC" w:rsidP="00254307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331CFC" w:rsidRPr="00D92CCB" w:rsidRDefault="00331CFC" w:rsidP="00254307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331CFC" w:rsidRPr="00D92CCB">
        <w:trPr>
          <w:jc w:val="center"/>
        </w:trPr>
        <w:tc>
          <w:tcPr>
            <w:tcW w:w="5000" w:type="pct"/>
            <w:gridSpan w:val="8"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100</w:t>
            </w:r>
            <w:r w:rsidRPr="00D92CCB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</w:tcPr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331CFC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3 км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331CFC" w:rsidRPr="00D92CCB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</w:tcPr>
          <w:p w:rsidR="00331CFC" w:rsidRPr="0074481A" w:rsidRDefault="00331CFC" w:rsidP="00702B2B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331CFC" w:rsidRPr="0074481A" w:rsidRDefault="00331CFC" w:rsidP="00702B2B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31CFC" w:rsidRPr="00D92CCB">
        <w:trPr>
          <w:cantSplit/>
          <w:trHeight w:val="619"/>
          <w:jc w:val="center"/>
        </w:trPr>
        <w:tc>
          <w:tcPr>
            <w:tcW w:w="22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331CFC" w:rsidRPr="00D92CCB">
        <w:trPr>
          <w:jc w:val="center"/>
        </w:trPr>
        <w:tc>
          <w:tcPr>
            <w:tcW w:w="5000" w:type="pct"/>
            <w:gridSpan w:val="8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  <w:vMerge w:val="restar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  <w:vMerge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331CFC" w:rsidRPr="0074481A" w:rsidRDefault="00331CFC" w:rsidP="00702B2B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 </w:t>
            </w:r>
            <w:r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  <w:vMerge w:val="restar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</w:tcPr>
          <w:p w:rsidR="00331CFC" w:rsidRPr="0074481A" w:rsidRDefault="00331CFC" w:rsidP="00702B2B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5</w:t>
            </w:r>
            <w:r w:rsidRPr="0074481A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331CFC" w:rsidRPr="00D92CCB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bottom w:val="nil"/>
            </w:tcBorders>
          </w:tcPr>
          <w:p w:rsidR="00331CFC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331CFC" w:rsidRPr="0074481A" w:rsidRDefault="00331CFC" w:rsidP="00254307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 км по пересеченной местности*</w:t>
            </w:r>
          </w:p>
        </w:tc>
        <w:tc>
          <w:tcPr>
            <w:tcW w:w="701" w:type="pct"/>
            <w:tcBorders>
              <w:bottom w:val="nil"/>
            </w:tcBorders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bottom w:val="nil"/>
            </w:tcBorders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bottom w:val="nil"/>
            </w:tcBorders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bottom w:val="nil"/>
            </w:tcBorders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bottom w:val="nil"/>
            </w:tcBorders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50</w:t>
            </w:r>
            <w:r w:rsidRPr="0074481A">
              <w:rPr>
                <w:sz w:val="24"/>
                <w:szCs w:val="24"/>
              </w:rPr>
              <w:t xml:space="preserve"> 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  <w:vMerge w:val="restar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331CFC" w:rsidRPr="0074481A" w:rsidRDefault="00331CFC" w:rsidP="00702B2B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31CFC" w:rsidRPr="00D92CCB">
        <w:trPr>
          <w:jc w:val="center"/>
        </w:trPr>
        <w:tc>
          <w:tcPr>
            <w:tcW w:w="220" w:type="pct"/>
            <w:vMerge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331CFC" w:rsidRPr="0074481A" w:rsidRDefault="00331CFC" w:rsidP="00702B2B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331CFC" w:rsidRPr="00D92CCB">
        <w:trPr>
          <w:cantSplit/>
          <w:jc w:val="center"/>
        </w:trPr>
        <w:tc>
          <w:tcPr>
            <w:tcW w:w="22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10.</w:t>
            </w:r>
          </w:p>
        </w:tc>
        <w:tc>
          <w:tcPr>
            <w:tcW w:w="1000" w:type="pct"/>
          </w:tcPr>
          <w:p w:rsidR="00331CFC" w:rsidRPr="0074481A" w:rsidRDefault="00331CFC" w:rsidP="00254307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331CFC" w:rsidRPr="00D92CCB">
        <w:trPr>
          <w:cantSplit/>
          <w:jc w:val="center"/>
        </w:trPr>
        <w:tc>
          <w:tcPr>
            <w:tcW w:w="1220" w:type="pct"/>
            <w:gridSpan w:val="2"/>
          </w:tcPr>
          <w:p w:rsidR="00331CFC" w:rsidRPr="0074481A" w:rsidRDefault="00331CFC" w:rsidP="00702B2B">
            <w:pPr>
              <w:pStyle w:val="10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331CFC" w:rsidRPr="00D92CCB">
        <w:trPr>
          <w:cantSplit/>
          <w:jc w:val="center"/>
        </w:trPr>
        <w:tc>
          <w:tcPr>
            <w:tcW w:w="1220" w:type="pct"/>
            <w:gridSpan w:val="2"/>
          </w:tcPr>
          <w:p w:rsidR="00331CFC" w:rsidRPr="00D92CCB" w:rsidRDefault="00331CFC" w:rsidP="00254307">
            <w:pPr>
              <w:pStyle w:val="10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331CFC" w:rsidRPr="00D92CCB" w:rsidRDefault="00331CFC" w:rsidP="00254307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331CFC" w:rsidRPr="00D92CCB" w:rsidRDefault="00331CFC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 w:rsidRPr="00D92CC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*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Для бесснежных районов страны.</w:t>
      </w:r>
    </w:p>
    <w:p w:rsidR="00331CFC" w:rsidRDefault="00331CFC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 w:rsidRPr="00D92CC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** 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испытаний (тестов)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изложены в приложении к настоящим Требованиям.</w:t>
      </w:r>
    </w:p>
    <w:p w:rsidR="00331CFC" w:rsidRPr="00D92CCB" w:rsidRDefault="00331CFC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cs="Times New Roman"/>
          <w:b w:val="0"/>
          <w:bCs w:val="0"/>
          <w:sz w:val="28"/>
          <w:szCs w:val="28"/>
        </w:rPr>
      </w:pPr>
    </w:p>
    <w:p w:rsidR="00331CFC" w:rsidRPr="00D92CCB" w:rsidRDefault="00331CFC" w:rsidP="00254307">
      <w:pPr>
        <w:pStyle w:val="10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331CFC" w:rsidRPr="00D92CCB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331CFC" w:rsidRPr="00D92CCB" w:rsidRDefault="00331CFC" w:rsidP="00D415C2">
            <w:pPr>
              <w:pStyle w:val="10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331CFC" w:rsidRPr="00D92CCB" w:rsidRDefault="00331CFC" w:rsidP="00702B2B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31CFC" w:rsidRPr="00D92CCB">
        <w:trPr>
          <w:cantSplit/>
          <w:trHeight w:val="93"/>
          <w:jc w:val="center"/>
        </w:trPr>
        <w:tc>
          <w:tcPr>
            <w:tcW w:w="22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331CFC" w:rsidRPr="00D92CCB" w:rsidRDefault="00331CFC" w:rsidP="00702B2B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331CFC" w:rsidRPr="00D92CCB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331CFC" w:rsidRPr="00D92CCB" w:rsidRDefault="00331CFC" w:rsidP="00B67AB9">
            <w:pPr>
              <w:pStyle w:val="10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331CFC" w:rsidRPr="00D92CCB" w:rsidRDefault="00331CFC" w:rsidP="00B67AB9">
            <w:pPr>
              <w:pStyle w:val="10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331CFC" w:rsidRPr="00D92CCB" w:rsidRDefault="00331CFC" w:rsidP="00254307">
            <w:pPr>
              <w:pStyle w:val="10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331CFC" w:rsidRPr="00D92CCB">
        <w:trPr>
          <w:cantSplit/>
          <w:jc w:val="center"/>
        </w:trPr>
        <w:tc>
          <w:tcPr>
            <w:tcW w:w="5000" w:type="pct"/>
            <w:gridSpan w:val="8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100</w:t>
            </w:r>
            <w:r w:rsidRPr="00D92CCB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331CFC" w:rsidRPr="00D92CCB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331CFC" w:rsidRPr="00D92CCB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331CFC" w:rsidRPr="00D92CCB" w:rsidRDefault="00331CFC" w:rsidP="00D415C2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331CFC" w:rsidRPr="00D92CCB">
        <w:trPr>
          <w:cantSplit/>
          <w:trHeight w:val="573"/>
          <w:jc w:val="center"/>
        </w:trPr>
        <w:tc>
          <w:tcPr>
            <w:tcW w:w="22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331CFC" w:rsidRPr="00D92CCB">
        <w:trPr>
          <w:cantSplit/>
          <w:jc w:val="center"/>
        </w:trPr>
        <w:tc>
          <w:tcPr>
            <w:tcW w:w="5000" w:type="pct"/>
            <w:gridSpan w:val="8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  <w:vMerge w:val="restar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500 </w:t>
            </w:r>
            <w:r w:rsidRPr="00D92CCB">
              <w:rPr>
                <w:sz w:val="24"/>
                <w:szCs w:val="24"/>
              </w:rPr>
              <w:t>г (м)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331CFC" w:rsidRPr="00D92CCB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3</w:t>
            </w:r>
            <w:r w:rsidRPr="00D92CC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331CFC" w:rsidRPr="00D92CCB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5</w:t>
            </w:r>
            <w:r w:rsidRPr="00D92CCB">
              <w:rPr>
                <w:sz w:val="24"/>
                <w:szCs w:val="24"/>
              </w:rPr>
              <w:t xml:space="preserve"> км </w:t>
            </w:r>
          </w:p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331CFC" w:rsidRPr="00D92CCB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7978EE">
            <w:pPr>
              <w:pStyle w:val="10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7978EE">
            <w:pPr>
              <w:pStyle w:val="10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331CFC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  <w:r w:rsidRPr="00D92CCB">
              <w:rPr>
                <w:sz w:val="24"/>
                <w:szCs w:val="24"/>
              </w:rPr>
              <w:t xml:space="preserve"> 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  <w:vMerge w:val="restart"/>
          </w:tcPr>
          <w:p w:rsidR="00331CFC" w:rsidRPr="00D92CCB" w:rsidRDefault="00331CFC" w:rsidP="00D415C2">
            <w:pPr>
              <w:pStyle w:val="10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331CFC" w:rsidRPr="00D92CCB" w:rsidRDefault="00331CFC" w:rsidP="00702B2B">
            <w:pPr>
              <w:pStyle w:val="10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  <w:vMerge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331CFC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331CFC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331CFC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331CFC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331CFC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331CFC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31CFC" w:rsidRPr="00D92CCB">
        <w:trPr>
          <w:cantSplit/>
          <w:jc w:val="center"/>
        </w:trPr>
        <w:tc>
          <w:tcPr>
            <w:tcW w:w="223" w:type="pct"/>
          </w:tcPr>
          <w:p w:rsidR="00331CFC" w:rsidRPr="00D92CCB" w:rsidRDefault="00331CFC" w:rsidP="00D415C2">
            <w:pPr>
              <w:pStyle w:val="10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33" w:type="pct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331CFC" w:rsidRPr="00D92CCB">
        <w:trPr>
          <w:cantSplit/>
          <w:jc w:val="center"/>
        </w:trPr>
        <w:tc>
          <w:tcPr>
            <w:tcW w:w="1156" w:type="pct"/>
            <w:gridSpan w:val="2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331CFC" w:rsidRPr="00D92CCB">
        <w:trPr>
          <w:cantSplit/>
          <w:jc w:val="center"/>
        </w:trPr>
        <w:tc>
          <w:tcPr>
            <w:tcW w:w="1156" w:type="pct"/>
            <w:gridSpan w:val="2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331CFC" w:rsidRPr="00D92CCB" w:rsidRDefault="00331CFC" w:rsidP="00254307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331CFC" w:rsidRPr="00D92CCB" w:rsidRDefault="00331CFC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 w:rsidRPr="00D92CC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*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Для бесснежных районов страны.</w:t>
      </w:r>
    </w:p>
    <w:p w:rsidR="00331CFC" w:rsidRDefault="00331CFC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 w:rsidRPr="00D92CCB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**</w:t>
      </w:r>
      <w:r w:rsidRPr="00B81FB9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Виды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испытаний (тестов)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изложены в приложении к настоящим Требованиям.</w:t>
      </w:r>
    </w:p>
    <w:p w:rsidR="00331CFC" w:rsidRPr="00D92CCB" w:rsidRDefault="00331CFC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</w:p>
    <w:p w:rsidR="00331CFC" w:rsidRPr="00551F93" w:rsidRDefault="00331CFC" w:rsidP="00702B2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FootnoteReferenc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331CFC" w:rsidRPr="00551F93" w:rsidRDefault="00331CFC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331CFC" w:rsidRPr="00551F93" w:rsidRDefault="00331CFC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331CFC" w:rsidRPr="00551F93" w:rsidRDefault="00331CFC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331CFC" w:rsidRPr="00551F93" w:rsidRDefault="00331CFC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331CFC" w:rsidRPr="00551F93" w:rsidRDefault="00331CFC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331CFC" w:rsidRPr="00551F93" w:rsidRDefault="00331CFC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331CFC" w:rsidRDefault="00331CFC" w:rsidP="00254307">
      <w:pPr>
        <w:pStyle w:val="10"/>
        <w:tabs>
          <w:tab w:val="left" w:pos="9050"/>
        </w:tabs>
        <w:ind w:firstLine="0"/>
        <w:rPr>
          <w:b/>
          <w:bCs/>
          <w:sz w:val="28"/>
          <w:szCs w:val="28"/>
        </w:rPr>
      </w:pPr>
    </w:p>
    <w:p w:rsidR="00331CFC" w:rsidRDefault="00331CFC" w:rsidP="00702B2B">
      <w:pPr>
        <w:pStyle w:val="10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331CFC" w:rsidRPr="00B81FB9" w:rsidRDefault="00331CFC" w:rsidP="00254307">
      <w:pPr>
        <w:pStyle w:val="10"/>
        <w:tabs>
          <w:tab w:val="left" w:pos="9050"/>
        </w:tabs>
        <w:ind w:firstLine="0"/>
        <w:rPr>
          <w:sz w:val="28"/>
          <w:szCs w:val="28"/>
        </w:rPr>
      </w:pPr>
    </w:p>
    <w:p w:rsidR="00331CFC" w:rsidRPr="00B81FB9" w:rsidRDefault="00331CFC" w:rsidP="00254307">
      <w:pPr>
        <w:pStyle w:val="10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Pr="00B81FB9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до </w:t>
      </w:r>
      <w:r w:rsidRPr="00B81FB9">
        <w:rPr>
          <w:sz w:val="28"/>
          <w:szCs w:val="28"/>
        </w:rPr>
        <w:t xml:space="preserve">24 лет (не менее 9 часов) </w:t>
      </w: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331CFC" w:rsidRPr="008D7DB4">
        <w:trPr>
          <w:cantSplit/>
          <w:jc w:val="center"/>
        </w:trPr>
        <w:tc>
          <w:tcPr>
            <w:tcW w:w="511" w:type="dxa"/>
            <w:vAlign w:val="center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331CFC" w:rsidRPr="008D7DB4">
        <w:trPr>
          <w:cantSplit/>
          <w:jc w:val="center"/>
        </w:trPr>
        <w:tc>
          <w:tcPr>
            <w:tcW w:w="511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331CFC" w:rsidRPr="008D7DB4">
        <w:trPr>
          <w:cantSplit/>
          <w:jc w:val="center"/>
        </w:trPr>
        <w:tc>
          <w:tcPr>
            <w:tcW w:w="511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31CFC" w:rsidRPr="008D7DB4">
        <w:trPr>
          <w:cantSplit/>
          <w:jc w:val="center"/>
        </w:trPr>
        <w:tc>
          <w:tcPr>
            <w:tcW w:w="511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331CFC" w:rsidRPr="008D7DB4">
        <w:trPr>
          <w:cantSplit/>
          <w:jc w:val="center"/>
        </w:trPr>
        <w:tc>
          <w:tcPr>
            <w:tcW w:w="511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801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31CFC" w:rsidRPr="008D7DB4">
        <w:trPr>
          <w:cantSplit/>
          <w:jc w:val="center"/>
        </w:trPr>
        <w:tc>
          <w:tcPr>
            <w:tcW w:w="511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31CFC" w:rsidRPr="008D7DB4">
        <w:trPr>
          <w:cantSplit/>
          <w:jc w:val="center"/>
        </w:trPr>
        <w:tc>
          <w:tcPr>
            <w:tcW w:w="10235" w:type="dxa"/>
            <w:gridSpan w:val="3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331CFC" w:rsidRPr="00B81FB9" w:rsidRDefault="00331CFC" w:rsidP="00254307">
      <w:pPr>
        <w:pStyle w:val="10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31CFC" w:rsidRPr="00B81FB9" w:rsidRDefault="00331CFC" w:rsidP="00254307">
      <w:pPr>
        <w:pStyle w:val="10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25 </w:t>
      </w:r>
      <w:r>
        <w:rPr>
          <w:sz w:val="28"/>
          <w:szCs w:val="28"/>
        </w:rPr>
        <w:t>до 29 лет (не менее 9 часов)</w:t>
      </w:r>
    </w:p>
    <w:tbl>
      <w:tblPr>
        <w:tblW w:w="102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331CFC" w:rsidRPr="008D7DB4">
        <w:trPr>
          <w:cantSplit/>
          <w:jc w:val="center"/>
        </w:trPr>
        <w:tc>
          <w:tcPr>
            <w:tcW w:w="540" w:type="dxa"/>
            <w:vAlign w:val="center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</w:p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331CFC" w:rsidRPr="008D7DB4">
        <w:trPr>
          <w:cantSplit/>
          <w:trHeight w:val="311"/>
          <w:jc w:val="center"/>
        </w:trPr>
        <w:tc>
          <w:tcPr>
            <w:tcW w:w="540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331CFC" w:rsidRPr="008D7DB4">
        <w:trPr>
          <w:cantSplit/>
          <w:jc w:val="center"/>
        </w:trPr>
        <w:tc>
          <w:tcPr>
            <w:tcW w:w="540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331CFC" w:rsidRPr="002058F7" w:rsidRDefault="00331CFC" w:rsidP="008F2FEF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>
              <w:rPr>
                <w:sz w:val="24"/>
                <w:szCs w:val="24"/>
              </w:rPr>
              <w:t xml:space="preserve">е учебного (рабочего) дня </w:t>
            </w:r>
          </w:p>
        </w:tc>
        <w:tc>
          <w:tcPr>
            <w:tcW w:w="1976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31CFC" w:rsidRPr="008D7DB4">
        <w:trPr>
          <w:cantSplit/>
          <w:jc w:val="center"/>
        </w:trPr>
        <w:tc>
          <w:tcPr>
            <w:tcW w:w="540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331CFC" w:rsidRPr="002058F7" w:rsidRDefault="00331CFC" w:rsidP="00130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331CFC" w:rsidRDefault="00331CFC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31CFC" w:rsidRPr="008D7DB4">
        <w:trPr>
          <w:cantSplit/>
          <w:jc w:val="center"/>
        </w:trPr>
        <w:tc>
          <w:tcPr>
            <w:tcW w:w="540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331CFC" w:rsidRPr="008D7DB4">
        <w:trPr>
          <w:cantSplit/>
          <w:jc w:val="center"/>
        </w:trPr>
        <w:tc>
          <w:tcPr>
            <w:tcW w:w="540" w:type="dxa"/>
          </w:tcPr>
          <w:p w:rsidR="00331CFC" w:rsidRPr="002058F7" w:rsidRDefault="00331CFC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331CFC" w:rsidRPr="002058F7" w:rsidRDefault="00331CFC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331CFC" w:rsidRPr="008D7DB4">
        <w:trPr>
          <w:cantSplit/>
          <w:jc w:val="center"/>
        </w:trPr>
        <w:tc>
          <w:tcPr>
            <w:tcW w:w="10231" w:type="dxa"/>
            <w:gridSpan w:val="3"/>
          </w:tcPr>
          <w:p w:rsidR="00331CFC" w:rsidRPr="002058F7" w:rsidRDefault="00331CFC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331CFC" w:rsidRPr="00D92CCB" w:rsidRDefault="00331CFC" w:rsidP="00254307">
      <w:pPr>
        <w:pStyle w:val="10"/>
        <w:tabs>
          <w:tab w:val="left" w:pos="9064"/>
        </w:tabs>
        <w:ind w:firstLine="0"/>
        <w:rPr>
          <w:b/>
          <w:bCs/>
          <w:sz w:val="2"/>
          <w:szCs w:val="2"/>
        </w:rPr>
      </w:pPr>
    </w:p>
    <w:p w:rsidR="00331CFC" w:rsidRPr="00C309CB" w:rsidRDefault="00331CFC" w:rsidP="00E67ACC">
      <w:pPr>
        <w:pStyle w:val="10"/>
        <w:tabs>
          <w:tab w:val="left" w:pos="9064"/>
        </w:tabs>
        <w:ind w:firstLine="0"/>
        <w:rPr>
          <w:sz w:val="24"/>
          <w:szCs w:val="24"/>
        </w:rPr>
      </w:pPr>
      <w:r w:rsidRPr="00C309CB">
        <w:rPr>
          <w:sz w:val="24"/>
          <w:szCs w:val="24"/>
        </w:rPr>
        <w:t xml:space="preserve"> </w:t>
      </w:r>
    </w:p>
    <w:sectPr w:rsidR="00331CFC" w:rsidRPr="00C309CB" w:rsidSect="00D415C2">
      <w:headerReference w:type="default" r:id="rId7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CFC" w:rsidRDefault="00331CFC" w:rsidP="008C4F38">
      <w:r>
        <w:separator/>
      </w:r>
    </w:p>
  </w:endnote>
  <w:endnote w:type="continuationSeparator" w:id="1">
    <w:p w:rsidR="00331CFC" w:rsidRDefault="00331CFC" w:rsidP="008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CFC" w:rsidRDefault="00331CFC" w:rsidP="008C4F38">
      <w:r>
        <w:separator/>
      </w:r>
    </w:p>
  </w:footnote>
  <w:footnote w:type="continuationSeparator" w:id="1">
    <w:p w:rsidR="00331CFC" w:rsidRDefault="00331CFC" w:rsidP="008C4F38">
      <w:r>
        <w:continuationSeparator/>
      </w:r>
    </w:p>
  </w:footnote>
  <w:footnote w:id="2">
    <w:p w:rsidR="00331CFC" w:rsidRDefault="00331CFC" w:rsidP="000E732B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CFC" w:rsidRDefault="00331CFC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331CFC" w:rsidRDefault="00331CF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5FAF"/>
    <w:rsid w:val="000D6348"/>
    <w:rsid w:val="000E1353"/>
    <w:rsid w:val="000E1550"/>
    <w:rsid w:val="000E3C5E"/>
    <w:rsid w:val="000E4906"/>
    <w:rsid w:val="000E4FD9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5AF"/>
    <w:rsid w:val="00166C7B"/>
    <w:rsid w:val="00167A90"/>
    <w:rsid w:val="00171074"/>
    <w:rsid w:val="00172B86"/>
    <w:rsid w:val="00173BD3"/>
    <w:rsid w:val="00174E59"/>
    <w:rsid w:val="00176B4A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1CFC"/>
    <w:rsid w:val="00333560"/>
    <w:rsid w:val="00335A0C"/>
    <w:rsid w:val="003367EA"/>
    <w:rsid w:val="00336D7A"/>
    <w:rsid w:val="003370A8"/>
    <w:rsid w:val="00341351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28BB"/>
    <w:rsid w:val="003B34FB"/>
    <w:rsid w:val="003B5277"/>
    <w:rsid w:val="003C0FB3"/>
    <w:rsid w:val="003C11FF"/>
    <w:rsid w:val="003C31B9"/>
    <w:rsid w:val="003C3998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C258C"/>
    <w:rsid w:val="006C3600"/>
    <w:rsid w:val="006C3BF6"/>
    <w:rsid w:val="006C5D69"/>
    <w:rsid w:val="006C6B1A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D7DB4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E790C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6663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119E"/>
    <w:rsid w:val="00D13A98"/>
    <w:rsid w:val="00D15683"/>
    <w:rsid w:val="00D16320"/>
    <w:rsid w:val="00D169EA"/>
    <w:rsid w:val="00D16A60"/>
    <w:rsid w:val="00D2106D"/>
    <w:rsid w:val="00D218C4"/>
    <w:rsid w:val="00D22616"/>
    <w:rsid w:val="00D2279B"/>
    <w:rsid w:val="00D238AB"/>
    <w:rsid w:val="00D2469E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2CC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2D0E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ACC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47E21"/>
    <w:rsid w:val="00F5110F"/>
    <w:rsid w:val="00F52C7E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2B2E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A2E"/>
    <w:rPr>
      <w:rFonts w:eastAsia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E7E85"/>
    <w:pPr>
      <w:keepNext/>
      <w:ind w:firstLine="748"/>
      <w:jc w:val="both"/>
      <w:outlineLvl w:val="0"/>
    </w:pPr>
    <w:rPr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E7E85"/>
    <w:pPr>
      <w:keepNext/>
      <w:jc w:val="both"/>
      <w:outlineLvl w:val="1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E7E85"/>
    <w:rPr>
      <w:rFonts w:eastAsia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E7E85"/>
    <w:rPr>
      <w:rFonts w:eastAsia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2E2A2E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E2A2E"/>
    <w:rPr>
      <w:rFonts w:eastAsia="Times New Roman"/>
      <w:sz w:val="20"/>
      <w:szCs w:val="20"/>
      <w:lang w:eastAsia="ru-RU"/>
    </w:rPr>
  </w:style>
  <w:style w:type="character" w:customStyle="1" w:styleId="BodyTextChar">
    <w:name w:val="Body Text Char"/>
    <w:aliases w:val="Основной текст Знак Знак Char"/>
    <w:link w:val="BodyText"/>
    <w:uiPriority w:val="99"/>
    <w:locked/>
    <w:rsid w:val="002E2A2E"/>
    <w:rPr>
      <w:sz w:val="24"/>
      <w:szCs w:val="24"/>
    </w:rPr>
  </w:style>
  <w:style w:type="paragraph" w:styleId="BodyText">
    <w:name w:val="Body Text"/>
    <w:aliases w:val="Основной текст Знак Знак"/>
    <w:basedOn w:val="Normal"/>
    <w:link w:val="BodyTextChar"/>
    <w:uiPriority w:val="99"/>
    <w:rsid w:val="002E2A2E"/>
    <w:pPr>
      <w:spacing w:after="120"/>
      <w:jc w:val="both"/>
    </w:pPr>
    <w:rPr>
      <w:rFonts w:eastAsia="Calibri"/>
      <w:sz w:val="24"/>
      <w:szCs w:val="24"/>
      <w:lang w:val="en-US"/>
    </w:rPr>
  </w:style>
  <w:style w:type="character" w:customStyle="1" w:styleId="BodyTextChar1">
    <w:name w:val="Body Text Char1"/>
    <w:aliases w:val="Основной текст Знак Знак Char1"/>
    <w:basedOn w:val="DefaultParagraphFont"/>
    <w:link w:val="BodyText"/>
    <w:uiPriority w:val="99"/>
    <w:semiHidden/>
    <w:rsid w:val="00A620B9"/>
    <w:rPr>
      <w:rFonts w:eastAsia="Times New Roman"/>
      <w:sz w:val="20"/>
      <w:szCs w:val="20"/>
      <w:lang w:val="ru-RU" w:eastAsia="ru-RU"/>
    </w:rPr>
  </w:style>
  <w:style w:type="character" w:customStyle="1" w:styleId="1">
    <w:name w:val="Основной текст Знак1"/>
    <w:uiPriority w:val="99"/>
    <w:semiHidden/>
    <w:rsid w:val="002E2A2E"/>
    <w:rPr>
      <w:rFonts w:eastAsia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1208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C7B45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7B45"/>
    <w:rPr>
      <w:rFonts w:ascii="Tahoma" w:hAnsi="Tahoma" w:cs="Tahoma"/>
      <w:sz w:val="16"/>
      <w:szCs w:val="16"/>
      <w:lang w:eastAsia="ru-RU"/>
    </w:rPr>
  </w:style>
  <w:style w:type="paragraph" w:styleId="Title">
    <w:name w:val="Title"/>
    <w:basedOn w:val="Normal"/>
    <w:link w:val="TitleChar"/>
    <w:uiPriority w:val="99"/>
    <w:qFormat/>
    <w:rsid w:val="003E7E85"/>
    <w:pPr>
      <w:jc w:val="center"/>
    </w:pPr>
    <w:rPr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E7E85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E7E85"/>
    <w:pPr>
      <w:ind w:firstLine="748"/>
      <w:jc w:val="both"/>
    </w:pPr>
    <w:rPr>
      <w:sz w:val="28"/>
      <w:szCs w:val="28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E7E85"/>
    <w:rPr>
      <w:rFonts w:eastAsia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E7E85"/>
  </w:style>
  <w:style w:type="paragraph" w:styleId="BodyTextIndent2">
    <w:name w:val="Body Text Indent 2"/>
    <w:basedOn w:val="Normal"/>
    <w:link w:val="BodyTextIndent2Char"/>
    <w:uiPriority w:val="99"/>
    <w:rsid w:val="003E7E85"/>
    <w:pPr>
      <w:ind w:firstLine="561"/>
      <w:jc w:val="both"/>
    </w:pPr>
    <w:rPr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E7E85"/>
    <w:rPr>
      <w:rFonts w:eastAsia="Times New Roman"/>
      <w:sz w:val="24"/>
      <w:szCs w:val="24"/>
    </w:rPr>
  </w:style>
  <w:style w:type="character" w:customStyle="1" w:styleId="FootnoteTextChar">
    <w:name w:val="Footnote Text Char"/>
    <w:link w:val="FootnoteText"/>
    <w:uiPriority w:val="99"/>
    <w:semiHidden/>
    <w:locked/>
    <w:rsid w:val="003E7E85"/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3E7E85"/>
    <w:rPr>
      <w:lang w:val="en-US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A620B9"/>
    <w:rPr>
      <w:rFonts w:eastAsia="Times New Roman"/>
      <w:sz w:val="20"/>
      <w:szCs w:val="20"/>
      <w:lang w:val="ru-RU" w:eastAsia="ru-RU"/>
    </w:rPr>
  </w:style>
  <w:style w:type="paragraph" w:styleId="BodyTextIndent3">
    <w:name w:val="Body Text Indent 3"/>
    <w:basedOn w:val="Normal"/>
    <w:link w:val="BodyTextIndent3Char"/>
    <w:uiPriority w:val="99"/>
    <w:rsid w:val="003E7E85"/>
    <w:pPr>
      <w:ind w:firstLine="709"/>
      <w:jc w:val="both"/>
    </w:pPr>
    <w:rPr>
      <w:sz w:val="28"/>
      <w:szCs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E7E85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E7E85"/>
    <w:pPr>
      <w:tabs>
        <w:tab w:val="center" w:pos="4677"/>
        <w:tab w:val="right" w:pos="9355"/>
      </w:tabs>
    </w:pPr>
    <w:rPr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E7E85"/>
    <w:rPr>
      <w:rFonts w:eastAsia="Times New Roman"/>
      <w:sz w:val="24"/>
      <w:szCs w:val="24"/>
    </w:rPr>
  </w:style>
  <w:style w:type="paragraph" w:customStyle="1" w:styleId="10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  <w:sz w:val="20"/>
      <w:szCs w:val="20"/>
      <w:lang w:val="ru-RU" w:eastAsia="ru-RU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  <w:szCs w:val="16"/>
      <w:lang w:val="ru-RU" w:eastAsia="ru-RU"/>
    </w:rPr>
  </w:style>
  <w:style w:type="character" w:styleId="Hyperlink">
    <w:name w:val="Hyperlink"/>
    <w:basedOn w:val="DefaultParagraphFont"/>
    <w:uiPriority w:val="99"/>
    <w:rsid w:val="003E7E85"/>
    <w:rPr>
      <w:color w:val="0000FF"/>
      <w:u w:val="single"/>
    </w:rPr>
  </w:style>
  <w:style w:type="character" w:customStyle="1" w:styleId="DocumentMapChar">
    <w:name w:val="Document Map Char"/>
    <w:link w:val="DocumentMap"/>
    <w:uiPriority w:val="99"/>
    <w:semiHidden/>
    <w:locked/>
    <w:rsid w:val="003E7E85"/>
    <w:rPr>
      <w:rFonts w:ascii="Tahoma" w:hAnsi="Tahoma" w:cs="Tahoma"/>
      <w:color w:val="000000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A620B9"/>
    <w:rPr>
      <w:rFonts w:eastAsia="Times New Roman"/>
      <w:sz w:val="0"/>
      <w:szCs w:val="0"/>
      <w:lang w:val="ru-RU" w:eastAsia="ru-RU"/>
    </w:rPr>
  </w:style>
  <w:style w:type="paragraph" w:styleId="NormalWeb">
    <w:name w:val="Normal (Web)"/>
    <w:basedOn w:val="Normal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Normal"/>
    <w:uiPriority w:val="99"/>
    <w:rsid w:val="003E7E85"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CommentTextChar">
    <w:name w:val="Comment Text Char"/>
    <w:link w:val="CommentText"/>
    <w:uiPriority w:val="99"/>
    <w:semiHidden/>
    <w:locked/>
    <w:rsid w:val="003E7E85"/>
    <w:rPr>
      <w:rFonts w:eastAsia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3E7E85"/>
    <w:rPr>
      <w:lang w:val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A620B9"/>
    <w:rPr>
      <w:rFonts w:eastAsia="Times New Roman"/>
      <w:sz w:val="20"/>
      <w:szCs w:val="20"/>
      <w:lang w:val="ru-RU" w:eastAsia="ru-RU"/>
    </w:rPr>
  </w:style>
  <w:style w:type="character" w:customStyle="1" w:styleId="CommentSubjectChar">
    <w:name w:val="Comment Subject Char"/>
    <w:link w:val="CommentSubject"/>
    <w:uiPriority w:val="99"/>
    <w:semiHidden/>
    <w:locked/>
    <w:rsid w:val="003E7E85"/>
    <w:rPr>
      <w:rFonts w:eastAsia="Times New Roman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E7E85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A620B9"/>
    <w:rPr>
      <w:b/>
      <w:bCs/>
      <w:sz w:val="20"/>
      <w:szCs w:val="20"/>
      <w:lang w:val="ru-RU" w:eastAsia="ru-RU"/>
    </w:rPr>
  </w:style>
  <w:style w:type="character" w:customStyle="1" w:styleId="EndnoteTextChar">
    <w:name w:val="Endnote Text Char"/>
    <w:link w:val="EndnoteText"/>
    <w:uiPriority w:val="99"/>
    <w:semiHidden/>
    <w:locked/>
    <w:rsid w:val="003E7E85"/>
    <w:rPr>
      <w:rFonts w:eastAsia="Times New Roman"/>
    </w:rPr>
  </w:style>
  <w:style w:type="paragraph" w:styleId="EndnoteText">
    <w:name w:val="endnote text"/>
    <w:basedOn w:val="Normal"/>
    <w:link w:val="EndnoteTextChar"/>
    <w:uiPriority w:val="99"/>
    <w:semiHidden/>
    <w:rsid w:val="003E7E85"/>
    <w:rPr>
      <w:lang w:val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A620B9"/>
    <w:rPr>
      <w:rFonts w:eastAsia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DefaultParagraphFont"/>
    <w:uiPriority w:val="99"/>
    <w:rsid w:val="003E7E85"/>
  </w:style>
  <w:style w:type="table" w:styleId="TableGrid">
    <w:name w:val="Table Grid"/>
    <w:basedOn w:val="TableNormal"/>
    <w:uiPriority w:val="99"/>
    <w:rsid w:val="0096198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rsid w:val="007670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9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1131</Words>
  <Characters>6453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Коляскина Татьяна Юрьевна</dc:creator>
  <cp:keywords/>
  <dc:description/>
  <cp:lastModifiedBy>!!</cp:lastModifiedBy>
  <cp:revision>2</cp:revision>
  <cp:lastPrinted>2014-10-14T05:49:00Z</cp:lastPrinted>
  <dcterms:created xsi:type="dcterms:W3CDTF">2014-10-16T12:14:00Z</dcterms:created>
  <dcterms:modified xsi:type="dcterms:W3CDTF">2014-10-16T12:14:00Z</dcterms:modified>
</cp:coreProperties>
</file>